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Job Description - Support Worker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am a person who requires additional support to enable me to live my life the way i choose. I am using direct payments to employ support workers to enable me to do this.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Your role is an important one as it will enable me to live an individual and independant life. I am looking for someone who is fun, likes to laugh, loves animals and watching DVD's.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role does require sleepovers and weekend working.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 - Support Worker - 2 vacancies both 16 hours with opportunity for overtime when required.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Responsible for Young Lady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Personal Duties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Personal Hygiene eg dressing -choosing suitable cloths.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     Help with bathing or showering.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     Help with cathater.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Non Personal Duties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Shopping, </w:t>
        <w:tab/>
        <w:t xml:space="preserve">College,</w:t>
        <w:tab/>
        <w:t xml:space="preserve">Hospital Appiontments,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Housework,</w:t>
        <w:tab/>
        <w:t xml:space="preserve">Cinema,</w:t>
        <w:tab/>
        <w:t xml:space="preserve">Holidays,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Travel,</w:t>
        <w:tab/>
        <w:tab/>
        <w:t xml:space="preserve">Gardenng, </w:t>
        <w:tab/>
        <w:t xml:space="preserve">Mediation,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Handovers,</w:t>
        <w:tab/>
        <w:t xml:space="preserve">Completition of documentation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Food Preparation and cooking,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Visiting friends and family.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Pet Care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  <w:tab/>
        <w:tab/>
        <w:t xml:space="preserve">Walking the dog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</w:t>
        <w:tab/>
        <w:t xml:space="preserve">            Feeding of the dog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</w:t>
        <w:tab/>
        <w:t xml:space="preserve">            Up keep of dog.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You will be expected to attend various training courses to assist you in this role, expenses will be met by employer: Travel,course fees and hourly rate of pay for duration of courses.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Essental - Car driver, however will consider non-car driver.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Desirable - Level 2 Health &amp; Social Care, however will put successful candidates through Level 2 Health &amp; Social Care.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Wages to be dscussed at Interview.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