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3898" w14:textId="71B3301C" w:rsidR="009974F1" w:rsidRPr="009974F1" w:rsidRDefault="009974F1" w:rsidP="009974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Location: </w:t>
      </w:r>
      <w:r w:rsidRPr="009974F1">
        <w:rPr>
          <w:rFonts w:ascii="Arial" w:hAnsi="Arial" w:cs="Arial"/>
          <w:b/>
          <w:bCs/>
          <w:sz w:val="28"/>
          <w:szCs w:val="28"/>
        </w:rPr>
        <w:t>York</w:t>
      </w:r>
    </w:p>
    <w:p w14:paraId="03F1837D" w14:textId="12038A70" w:rsidR="009974F1" w:rsidRPr="009974F1" w:rsidRDefault="009974F1" w:rsidP="009974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Hours: </w:t>
      </w:r>
      <w:r w:rsidRPr="009974F1">
        <w:rPr>
          <w:rFonts w:ascii="Arial" w:hAnsi="Arial" w:cs="Arial"/>
          <w:b/>
          <w:bCs/>
          <w:sz w:val="28"/>
          <w:szCs w:val="28"/>
        </w:rPr>
        <w:t>2 – 4 per week</w:t>
      </w:r>
    </w:p>
    <w:p w14:paraId="44C01611" w14:textId="6BBCF9C6" w:rsidR="009974F1" w:rsidRDefault="009974F1" w:rsidP="009974F1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Hourly Rate: </w:t>
      </w:r>
      <w:r w:rsidRPr="009974F1">
        <w:rPr>
          <w:rFonts w:ascii="Arial" w:hAnsi="Arial" w:cs="Arial"/>
          <w:b/>
          <w:bCs/>
          <w:sz w:val="28"/>
          <w:szCs w:val="28"/>
        </w:rPr>
        <w:t>£12.60</w:t>
      </w:r>
    </w:p>
    <w:p w14:paraId="618D59FA" w14:textId="77777777" w:rsidR="009974F1" w:rsidRDefault="009974F1" w:rsidP="009974F1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7597461" w14:textId="77777777" w:rsidR="003B6170" w:rsidRPr="003B6170" w:rsidRDefault="009974F1" w:rsidP="003B6170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9974F1">
        <w:rPr>
          <w:rFonts w:ascii="Arial" w:hAnsi="Arial" w:cs="Arial"/>
          <w:b/>
          <w:bCs/>
          <w:color w:val="7030A0"/>
          <w:sz w:val="28"/>
          <w:szCs w:val="28"/>
        </w:rPr>
        <w:t xml:space="preserve">Personal Assistant(s) Wanted for Dylan – Fun, Active &amp; Supportive </w:t>
      </w:r>
      <w:r w:rsidR="003B6170" w:rsidRPr="003B6170">
        <w:rPr>
          <w:rFonts w:ascii="Arial" w:hAnsi="Arial" w:cs="Arial"/>
          <w:b/>
          <w:bCs/>
          <w:color w:val="7030A0"/>
          <w:sz w:val="28"/>
          <w:szCs w:val="28"/>
        </w:rPr>
        <w:t>About Dylan</w:t>
      </w:r>
    </w:p>
    <w:p w14:paraId="5DD25FF7" w14:textId="77777777" w:rsidR="003B6170" w:rsidRPr="003B6170" w:rsidRDefault="003B6170" w:rsidP="003B6170">
      <w:p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 xml:space="preserve">Dylan is turning 16 in September. He is autistic, verbal, physically able, and has a fantastic sense of humour. He attends </w:t>
      </w:r>
      <w:proofErr w:type="spellStart"/>
      <w:r w:rsidRPr="003B6170">
        <w:rPr>
          <w:rFonts w:ascii="Arial" w:hAnsi="Arial" w:cs="Arial"/>
          <w:sz w:val="28"/>
          <w:szCs w:val="28"/>
        </w:rPr>
        <w:t>Applefields</w:t>
      </w:r>
      <w:proofErr w:type="spellEnd"/>
      <w:r w:rsidRPr="003B6170">
        <w:rPr>
          <w:rFonts w:ascii="Arial" w:hAnsi="Arial" w:cs="Arial"/>
          <w:sz w:val="28"/>
          <w:szCs w:val="28"/>
        </w:rPr>
        <w:t xml:space="preserve"> School and is looking for friendly and supportive Personal Assistants who can help him get out and about to enjoy the things he loves.</w:t>
      </w:r>
    </w:p>
    <w:p w14:paraId="6AB85F71" w14:textId="77777777" w:rsidR="003B6170" w:rsidRPr="003B6170" w:rsidRDefault="003B6170" w:rsidP="003B6170">
      <w:pPr>
        <w:rPr>
          <w:rFonts w:ascii="Arial" w:hAnsi="Arial" w:cs="Arial"/>
          <w:b/>
          <w:bCs/>
          <w:sz w:val="28"/>
          <w:szCs w:val="28"/>
        </w:rPr>
      </w:pPr>
      <w:r w:rsidRPr="003B6170">
        <w:rPr>
          <w:rFonts w:ascii="Arial" w:hAnsi="Arial" w:cs="Arial"/>
          <w:b/>
          <w:bCs/>
          <w:sz w:val="28"/>
          <w:szCs w:val="28"/>
        </w:rPr>
        <w:t>Dylan’s interests include:</w:t>
      </w:r>
    </w:p>
    <w:p w14:paraId="3E3274A7" w14:textId="77777777" w:rsidR="003B6170" w:rsidRPr="003B6170" w:rsidRDefault="003B6170" w:rsidP="003B617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Riding his bike (he needs a safety buddy as his road sense isn’t the best!)</w:t>
      </w:r>
    </w:p>
    <w:p w14:paraId="30B1F526" w14:textId="77777777" w:rsidR="003B6170" w:rsidRPr="003B6170" w:rsidRDefault="003B6170" w:rsidP="003B617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Swimming</w:t>
      </w:r>
    </w:p>
    <w:p w14:paraId="36167B69" w14:textId="77777777" w:rsidR="003B6170" w:rsidRPr="003B6170" w:rsidRDefault="003B6170" w:rsidP="003B617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Countryside walks and dog walking</w:t>
      </w:r>
    </w:p>
    <w:p w14:paraId="1789455C" w14:textId="77777777" w:rsidR="003B6170" w:rsidRPr="003B6170" w:rsidRDefault="003B6170" w:rsidP="003B617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Indoor route climbing (not bouldering)</w:t>
      </w:r>
    </w:p>
    <w:p w14:paraId="0836A893" w14:textId="77777777" w:rsidR="003B6170" w:rsidRPr="003B6170" w:rsidRDefault="003B6170" w:rsidP="003B617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Tenpin bowling &amp; trampolining</w:t>
      </w:r>
    </w:p>
    <w:p w14:paraId="33EDD430" w14:textId="77777777" w:rsidR="003B6170" w:rsidRPr="003B6170" w:rsidRDefault="003B6170" w:rsidP="003B617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Listening to stories</w:t>
      </w:r>
    </w:p>
    <w:p w14:paraId="45F20589" w14:textId="77777777" w:rsidR="003B6170" w:rsidRPr="003B6170" w:rsidRDefault="003B6170" w:rsidP="003B617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Crafts (when in the mood)</w:t>
      </w:r>
    </w:p>
    <w:p w14:paraId="70CB3946" w14:textId="77777777" w:rsidR="003B6170" w:rsidRPr="003B6170" w:rsidRDefault="003B6170" w:rsidP="003B617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Spending time with animals</w:t>
      </w:r>
    </w:p>
    <w:p w14:paraId="3F6130D6" w14:textId="77777777" w:rsidR="003B6170" w:rsidRPr="003B6170" w:rsidRDefault="003B6170" w:rsidP="003B6170">
      <w:pPr>
        <w:rPr>
          <w:rFonts w:ascii="Arial" w:hAnsi="Arial" w:cs="Arial"/>
          <w:b/>
          <w:bCs/>
          <w:sz w:val="28"/>
          <w:szCs w:val="28"/>
        </w:rPr>
      </w:pPr>
      <w:r w:rsidRPr="003B6170">
        <w:rPr>
          <w:rFonts w:ascii="Arial" w:hAnsi="Arial" w:cs="Arial"/>
          <w:b/>
          <w:bCs/>
          <w:sz w:val="28"/>
          <w:szCs w:val="28"/>
        </w:rPr>
        <w:t>Things Dylan avoids:</w:t>
      </w:r>
    </w:p>
    <w:p w14:paraId="0E9B45B5" w14:textId="77777777" w:rsidR="003B6170" w:rsidRPr="003B6170" w:rsidRDefault="003B6170" w:rsidP="003B617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Noisy, crowded, or over-stimulating places such as restaurants, shops, or cinemas.</w:t>
      </w:r>
      <w:r w:rsidRPr="003B6170">
        <w:rPr>
          <w:rFonts w:ascii="Arial" w:hAnsi="Arial" w:cs="Arial"/>
          <w:sz w:val="28"/>
          <w:szCs w:val="28"/>
        </w:rPr>
        <w:br/>
        <w:t>Calm, relaxed, and fun settings are best.</w:t>
      </w:r>
    </w:p>
    <w:p w14:paraId="75CDDA90" w14:textId="2B9EEAC0" w:rsidR="003B6170" w:rsidRPr="003B6170" w:rsidRDefault="003B6170" w:rsidP="003B6170">
      <w:pPr>
        <w:rPr>
          <w:rFonts w:ascii="Arial" w:hAnsi="Arial" w:cs="Arial"/>
          <w:sz w:val="28"/>
          <w:szCs w:val="28"/>
        </w:rPr>
      </w:pPr>
    </w:p>
    <w:p w14:paraId="7546ADC9" w14:textId="77777777" w:rsidR="003B6170" w:rsidRPr="003B6170" w:rsidRDefault="003B6170" w:rsidP="003B6170">
      <w:pPr>
        <w:rPr>
          <w:rFonts w:ascii="Arial" w:hAnsi="Arial" w:cs="Arial"/>
          <w:b/>
          <w:bCs/>
          <w:sz w:val="28"/>
          <w:szCs w:val="28"/>
        </w:rPr>
      </w:pPr>
      <w:r w:rsidRPr="003B6170">
        <w:rPr>
          <w:rFonts w:ascii="Arial" w:hAnsi="Arial" w:cs="Arial"/>
          <w:b/>
          <w:bCs/>
          <w:sz w:val="28"/>
          <w:szCs w:val="28"/>
        </w:rPr>
        <w:t>The Role</w:t>
      </w:r>
    </w:p>
    <w:p w14:paraId="3385F261" w14:textId="77777777" w:rsidR="003B6170" w:rsidRPr="003B6170" w:rsidRDefault="003B6170" w:rsidP="003B6170">
      <w:p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We are looking for one or two Personal Assistants to support Dylan for a few hours each week.</w:t>
      </w:r>
    </w:p>
    <w:p w14:paraId="34B03E8B" w14:textId="77777777" w:rsidR="003B6170" w:rsidRPr="003B6170" w:rsidRDefault="003B6170" w:rsidP="003B6170">
      <w:pPr>
        <w:rPr>
          <w:rFonts w:ascii="Arial" w:hAnsi="Arial" w:cs="Arial"/>
          <w:b/>
          <w:bCs/>
          <w:sz w:val="28"/>
          <w:szCs w:val="28"/>
        </w:rPr>
      </w:pPr>
      <w:r w:rsidRPr="003B6170">
        <w:rPr>
          <w:rFonts w:ascii="Arial" w:hAnsi="Arial" w:cs="Arial"/>
          <w:b/>
          <w:bCs/>
          <w:sz w:val="28"/>
          <w:szCs w:val="28"/>
        </w:rPr>
        <w:t>Your role will involve:</w:t>
      </w:r>
    </w:p>
    <w:p w14:paraId="685C2306" w14:textId="77777777" w:rsidR="003B6170" w:rsidRPr="003B6170" w:rsidRDefault="003B6170" w:rsidP="003B6170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lastRenderedPageBreak/>
        <w:t>Supporting Dylan to enjoy his favourite activities both indoors and outdoors</w:t>
      </w:r>
    </w:p>
    <w:p w14:paraId="31B896CA" w14:textId="77777777" w:rsidR="003B6170" w:rsidRPr="003B6170" w:rsidRDefault="003B6170" w:rsidP="003B6170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Providing some 2:1 support for physical activities such as swimming and climbing</w:t>
      </w:r>
    </w:p>
    <w:p w14:paraId="117D95A8" w14:textId="77777777" w:rsidR="003B6170" w:rsidRPr="003B6170" w:rsidRDefault="003B6170" w:rsidP="003B6170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Encouraging Dylan’s independence while ensuring safety and fun</w:t>
      </w:r>
    </w:p>
    <w:p w14:paraId="19E31272" w14:textId="77777777" w:rsidR="003B6170" w:rsidRPr="003B6170" w:rsidRDefault="003B6170" w:rsidP="003B6170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Offering reassurance and patience, particularly when Dylan feels anxious</w:t>
      </w:r>
    </w:p>
    <w:p w14:paraId="37474CAC" w14:textId="77777777" w:rsidR="003B6170" w:rsidRPr="003B6170" w:rsidRDefault="003B6170" w:rsidP="003B6170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Ideally, one PA who can drive to make accessing activities easier</w:t>
      </w:r>
    </w:p>
    <w:p w14:paraId="4555313C" w14:textId="77777777" w:rsidR="003B6170" w:rsidRPr="003B6170" w:rsidRDefault="003B6170" w:rsidP="003B6170">
      <w:p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This role is perfect for someone who is enthusiastic, caring, and enjoys helping young people build confidence and independence.</w:t>
      </w:r>
    </w:p>
    <w:p w14:paraId="704EA0F6" w14:textId="0AA0A437" w:rsidR="003B6170" w:rsidRPr="003B6170" w:rsidRDefault="003B6170" w:rsidP="003B6170">
      <w:pPr>
        <w:rPr>
          <w:rFonts w:ascii="Arial" w:hAnsi="Arial" w:cs="Arial"/>
          <w:sz w:val="28"/>
          <w:szCs w:val="28"/>
        </w:rPr>
      </w:pPr>
    </w:p>
    <w:p w14:paraId="1381F93A" w14:textId="77777777" w:rsidR="003B6170" w:rsidRPr="003B6170" w:rsidRDefault="003B6170" w:rsidP="003B6170">
      <w:pPr>
        <w:rPr>
          <w:rFonts w:ascii="Arial" w:hAnsi="Arial" w:cs="Arial"/>
          <w:b/>
          <w:bCs/>
          <w:sz w:val="28"/>
          <w:szCs w:val="28"/>
        </w:rPr>
      </w:pPr>
      <w:r w:rsidRPr="003B6170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C42E349" w14:textId="77777777" w:rsidR="003B6170" w:rsidRPr="003B6170" w:rsidRDefault="003B6170" w:rsidP="003B6170">
      <w:pPr>
        <w:rPr>
          <w:rFonts w:ascii="Arial" w:hAnsi="Arial" w:cs="Arial"/>
          <w:b/>
          <w:bCs/>
          <w:sz w:val="28"/>
          <w:szCs w:val="28"/>
        </w:rPr>
      </w:pPr>
      <w:r w:rsidRPr="003B6170">
        <w:rPr>
          <w:rFonts w:ascii="Arial" w:hAnsi="Arial" w:cs="Arial"/>
          <w:b/>
          <w:bCs/>
          <w:sz w:val="28"/>
          <w:szCs w:val="28"/>
        </w:rPr>
        <w:t>Essential qualities</w:t>
      </w:r>
    </w:p>
    <w:p w14:paraId="2D1650B8" w14:textId="77777777" w:rsidR="003B6170" w:rsidRPr="003B6170" w:rsidRDefault="003B6170" w:rsidP="003B6170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Kind, patient, and supportive</w:t>
      </w:r>
    </w:p>
    <w:p w14:paraId="4C237D95" w14:textId="77777777" w:rsidR="003B6170" w:rsidRPr="003B6170" w:rsidRDefault="003B6170" w:rsidP="003B6170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Reliable, trustworthy, and punctual</w:t>
      </w:r>
    </w:p>
    <w:p w14:paraId="089595B3" w14:textId="77777777" w:rsidR="003B6170" w:rsidRPr="003B6170" w:rsidRDefault="003B6170" w:rsidP="003B6170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Willing to learn and adapt to Dylan’s needs</w:t>
      </w:r>
    </w:p>
    <w:p w14:paraId="6D9C9BF6" w14:textId="77777777" w:rsidR="003B6170" w:rsidRPr="003B6170" w:rsidRDefault="003B6170" w:rsidP="003B6170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Energetic and comfortable with physical activities</w:t>
      </w:r>
    </w:p>
    <w:p w14:paraId="2C182574" w14:textId="77777777" w:rsidR="003B6170" w:rsidRPr="003B6170" w:rsidRDefault="003B6170" w:rsidP="003B6170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Happy to work in a calm, autism-friendly way</w:t>
      </w:r>
    </w:p>
    <w:p w14:paraId="35619AFF" w14:textId="77777777" w:rsidR="003B6170" w:rsidRPr="003B6170" w:rsidRDefault="003B6170" w:rsidP="003B6170">
      <w:pPr>
        <w:rPr>
          <w:rFonts w:ascii="Arial" w:hAnsi="Arial" w:cs="Arial"/>
          <w:b/>
          <w:bCs/>
          <w:sz w:val="28"/>
          <w:szCs w:val="28"/>
        </w:rPr>
      </w:pPr>
      <w:r w:rsidRPr="003B6170">
        <w:rPr>
          <w:rFonts w:ascii="Arial" w:hAnsi="Arial" w:cs="Arial"/>
          <w:b/>
          <w:bCs/>
          <w:sz w:val="28"/>
          <w:szCs w:val="28"/>
        </w:rPr>
        <w:t>Desirable qualities</w:t>
      </w:r>
    </w:p>
    <w:p w14:paraId="7C8409E4" w14:textId="77777777" w:rsidR="003B6170" w:rsidRPr="003B6170" w:rsidRDefault="003B6170" w:rsidP="003B6170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Experience supporting autistic young people</w:t>
      </w:r>
    </w:p>
    <w:p w14:paraId="707C6730" w14:textId="77777777" w:rsidR="003B6170" w:rsidRPr="003B6170" w:rsidRDefault="003B6170" w:rsidP="003B6170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A driver with access to a car</w:t>
      </w:r>
    </w:p>
    <w:p w14:paraId="6F8F83E9" w14:textId="77777777" w:rsidR="003B6170" w:rsidRPr="003B6170" w:rsidRDefault="003B6170" w:rsidP="003B6170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Comfortable with pets and animals</w:t>
      </w:r>
    </w:p>
    <w:p w14:paraId="6FC47C00" w14:textId="77777777" w:rsidR="003B6170" w:rsidRPr="003B6170" w:rsidRDefault="003B6170" w:rsidP="003B6170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B6170">
        <w:rPr>
          <w:rFonts w:ascii="Arial" w:hAnsi="Arial" w:cs="Arial"/>
          <w:sz w:val="28"/>
          <w:szCs w:val="28"/>
        </w:rPr>
        <w:t>Enjoys outdoor activities, swimming, or climbing</w:t>
      </w:r>
    </w:p>
    <w:p w14:paraId="593D5B85" w14:textId="5FD5FDAA" w:rsidR="00D50C60" w:rsidRPr="003B6170" w:rsidRDefault="00D50C60" w:rsidP="003B6170">
      <w:pPr>
        <w:rPr>
          <w:rFonts w:ascii="Arial" w:hAnsi="Arial" w:cs="Arial"/>
          <w:sz w:val="28"/>
          <w:szCs w:val="28"/>
        </w:rPr>
      </w:pPr>
    </w:p>
    <w:sectPr w:rsidR="00D50C60" w:rsidRPr="003B6170" w:rsidSect="00FC3DCB">
      <w:pgSz w:w="11906" w:h="1683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7BFB"/>
    <w:multiLevelType w:val="multilevel"/>
    <w:tmpl w:val="2BF8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C2349"/>
    <w:multiLevelType w:val="multilevel"/>
    <w:tmpl w:val="9F98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A1DD4"/>
    <w:multiLevelType w:val="multilevel"/>
    <w:tmpl w:val="1C2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433E8"/>
    <w:multiLevelType w:val="multilevel"/>
    <w:tmpl w:val="19A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7292A"/>
    <w:multiLevelType w:val="multilevel"/>
    <w:tmpl w:val="F6F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D864EC"/>
    <w:multiLevelType w:val="multilevel"/>
    <w:tmpl w:val="E874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71830"/>
    <w:multiLevelType w:val="multilevel"/>
    <w:tmpl w:val="4D1A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6457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1856995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54791063">
    <w:abstractNumId w:val="5"/>
  </w:num>
  <w:num w:numId="4" w16cid:durableId="1827161335">
    <w:abstractNumId w:val="3"/>
  </w:num>
  <w:num w:numId="5" w16cid:durableId="1091900470">
    <w:abstractNumId w:val="6"/>
  </w:num>
  <w:num w:numId="6" w16cid:durableId="144324654">
    <w:abstractNumId w:val="1"/>
  </w:num>
  <w:num w:numId="7" w16cid:durableId="183502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F1"/>
    <w:rsid w:val="003B6170"/>
    <w:rsid w:val="00996E3A"/>
    <w:rsid w:val="009974F1"/>
    <w:rsid w:val="009E1ED6"/>
    <w:rsid w:val="00D50C60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1B1F"/>
  <w15:chartTrackingRefBased/>
  <w15:docId w15:val="{F5425A6F-8250-4DE7-A3FD-DD9814ED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dcterms:created xsi:type="dcterms:W3CDTF">2025-09-02T09:10:00Z</dcterms:created>
  <dcterms:modified xsi:type="dcterms:W3CDTF">2025-09-02T09:10:00Z</dcterms:modified>
</cp:coreProperties>
</file>