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7D16B7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3F97FDFC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117F36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117F36">
        <w:rPr>
          <w:rFonts w:ascii="Arial" w:hAnsi="Arial" w:cs="Arial"/>
          <w:sz w:val="28"/>
          <w:szCs w:val="28"/>
        </w:rPr>
        <w:t>with Autism</w:t>
      </w:r>
      <w:r w:rsidR="00B63749">
        <w:rPr>
          <w:rFonts w:ascii="Arial" w:hAnsi="Arial" w:cs="Arial"/>
          <w:sz w:val="28"/>
          <w:szCs w:val="28"/>
        </w:rPr>
        <w:t xml:space="preserve">, </w:t>
      </w:r>
      <w:r w:rsidR="00375DE4">
        <w:rPr>
          <w:rFonts w:ascii="Arial" w:hAnsi="Arial" w:cs="Arial"/>
          <w:sz w:val="28"/>
          <w:szCs w:val="28"/>
        </w:rPr>
        <w:t xml:space="preserve">Sensory Processing Disorder and </w:t>
      </w:r>
      <w:r w:rsidR="00117F36">
        <w:rPr>
          <w:rFonts w:ascii="Arial" w:hAnsi="Arial" w:cs="Arial"/>
          <w:sz w:val="28"/>
          <w:szCs w:val="28"/>
        </w:rPr>
        <w:t>ADHD</w:t>
      </w:r>
      <w:r w:rsidR="00375DE4">
        <w:rPr>
          <w:rFonts w:ascii="Arial" w:hAnsi="Arial" w:cs="Arial"/>
          <w:sz w:val="28"/>
          <w:szCs w:val="28"/>
        </w:rPr>
        <w:t>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712729E5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</w:t>
      </w:r>
      <w:r w:rsidR="00117F36">
        <w:rPr>
          <w:rFonts w:ascii="Arial" w:hAnsi="Arial" w:cs="Arial"/>
          <w:sz w:val="28"/>
          <w:szCs w:val="28"/>
        </w:rPr>
        <w:t xml:space="preserve">some </w:t>
      </w:r>
      <w:r w:rsidR="00C50DC1">
        <w:rPr>
          <w:rFonts w:ascii="Arial" w:hAnsi="Arial" w:cs="Arial"/>
          <w:sz w:val="28"/>
          <w:szCs w:val="28"/>
        </w:rPr>
        <w:t>personal care</w:t>
      </w:r>
      <w:r w:rsidR="00117F36">
        <w:rPr>
          <w:rFonts w:ascii="Arial" w:hAnsi="Arial" w:cs="Arial"/>
          <w:sz w:val="28"/>
          <w:szCs w:val="28"/>
        </w:rPr>
        <w:t xml:space="preserve"> with dressing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5B4A574B" w14:textId="77777777" w:rsidR="00975D8C" w:rsidRDefault="00975D8C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 time – 4.5 hours on a Saturday</w:t>
      </w:r>
    </w:p>
    <w:p w14:paraId="3F13C70D" w14:textId="77777777" w:rsidR="00975D8C" w:rsidRDefault="00975D8C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 holidays 6 hours on a Wednesday and 6 hours on a Saturday.</w:t>
      </w:r>
    </w:p>
    <w:p w14:paraId="1681A533" w14:textId="6CE8EE88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173A1B39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117F36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117F36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>in N</w:t>
      </w:r>
      <w:r w:rsidR="00117F36">
        <w:rPr>
          <w:rFonts w:ascii="Arial" w:hAnsi="Arial" w:cs="Arial"/>
          <w:sz w:val="28"/>
          <w:szCs w:val="28"/>
        </w:rPr>
        <w:t>orth Tyneside</w:t>
      </w:r>
      <w:r w:rsidR="00CF2E49" w:rsidRPr="0057665E">
        <w:rPr>
          <w:rFonts w:ascii="Arial" w:hAnsi="Arial" w:cs="Arial"/>
          <w:sz w:val="28"/>
          <w:szCs w:val="28"/>
        </w:rPr>
        <w:t>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B331068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0554D7FC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</w:t>
      </w:r>
      <w:r w:rsidR="00117F36">
        <w:rPr>
          <w:rFonts w:ascii="Arial" w:hAnsi="Arial" w:cs="Arial"/>
          <w:sz w:val="28"/>
          <w:szCs w:val="28"/>
        </w:rPr>
        <w:t>assistance with dressing if required.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0C4B9CB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626D0B10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Communicate effectively with the client’s parent, other members of </w:t>
      </w:r>
      <w:r w:rsidR="00117F36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117F36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0C4E5B94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0A70C6DB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117F36">
        <w:rPr>
          <w:rFonts w:ascii="Arial" w:hAnsi="Arial" w:cs="Arial"/>
          <w:sz w:val="28"/>
          <w:szCs w:val="28"/>
        </w:rPr>
        <w:t xml:space="preserve"> and in the car</w:t>
      </w:r>
      <w:r w:rsidR="00AD3164">
        <w:rPr>
          <w:rFonts w:ascii="Arial" w:hAnsi="Arial" w:cs="Arial"/>
          <w:sz w:val="28"/>
          <w:szCs w:val="28"/>
        </w:rPr>
        <w:t>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72E0AC2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7925A81F" w14:textId="64B656D6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A full understanding of</w:t>
            </w:r>
            <w:r w:rsidR="00117F36">
              <w:rPr>
                <w:rFonts w:ascii="Arial" w:hAnsi="Arial" w:cs="Arial"/>
                <w:sz w:val="28"/>
                <w:szCs w:val="28"/>
              </w:rPr>
              <w:t xml:space="preserve"> ADHD and some knowledge of PDA profile.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4B646B3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117F36">
              <w:rPr>
                <w:rFonts w:ascii="Arial" w:hAnsi="Arial" w:cs="Arial"/>
                <w:sz w:val="28"/>
                <w:szCs w:val="28"/>
              </w:rPr>
              <w:t>essential)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56CA5FEF" w14:textId="58893956" w:rsidR="00117F36" w:rsidRDefault="00117F3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Fun, bubbly character.</w:t>
            </w:r>
          </w:p>
          <w:p w14:paraId="1FD73AF7" w14:textId="49B2E6C7" w:rsidR="00117F36" w:rsidRPr="0057665E" w:rsidRDefault="00117F3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Adaptable.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F9D1" w14:textId="77777777" w:rsidR="00F6599B" w:rsidRDefault="00F6599B" w:rsidP="00C21D89">
      <w:pPr>
        <w:spacing w:after="0" w:line="240" w:lineRule="auto"/>
      </w:pPr>
      <w:r>
        <w:separator/>
      </w:r>
    </w:p>
  </w:endnote>
  <w:endnote w:type="continuationSeparator" w:id="0">
    <w:p w14:paraId="540EE11E" w14:textId="77777777" w:rsidR="00F6599B" w:rsidRDefault="00F6599B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1CB2" w14:textId="77777777" w:rsidR="00F6599B" w:rsidRDefault="00F6599B" w:rsidP="00C21D89">
      <w:pPr>
        <w:spacing w:after="0" w:line="240" w:lineRule="auto"/>
      </w:pPr>
      <w:r>
        <w:separator/>
      </w:r>
    </w:p>
  </w:footnote>
  <w:footnote w:type="continuationSeparator" w:id="0">
    <w:p w14:paraId="72C6575F" w14:textId="77777777" w:rsidR="00F6599B" w:rsidRDefault="00F6599B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17F36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50469F"/>
    <w:rsid w:val="0057665E"/>
    <w:rsid w:val="005E5076"/>
    <w:rsid w:val="00632ADE"/>
    <w:rsid w:val="006528B5"/>
    <w:rsid w:val="006A5F05"/>
    <w:rsid w:val="006C27AA"/>
    <w:rsid w:val="006E1014"/>
    <w:rsid w:val="007548E1"/>
    <w:rsid w:val="00772E6E"/>
    <w:rsid w:val="007C73D9"/>
    <w:rsid w:val="008873C3"/>
    <w:rsid w:val="008A2CE8"/>
    <w:rsid w:val="008E42CF"/>
    <w:rsid w:val="00975D8C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6599B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Sophie Blake</cp:lastModifiedBy>
  <cp:revision>3</cp:revision>
  <dcterms:created xsi:type="dcterms:W3CDTF">2026-02-11T14:12:00Z</dcterms:created>
  <dcterms:modified xsi:type="dcterms:W3CDTF">2026-04-01T10:21:00Z</dcterms:modified>
</cp:coreProperties>
</file>